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42" w:rsidRPr="00C74AD0" w:rsidRDefault="00CC3B5C" w:rsidP="00CC3B5C">
      <w:pPr>
        <w:jc w:val="center"/>
        <w:rPr>
          <w:b/>
          <w:sz w:val="32"/>
          <w:szCs w:val="32"/>
        </w:rPr>
      </w:pPr>
      <w:bookmarkStart w:id="0" w:name="_Hlk47869816"/>
      <w:bookmarkStart w:id="1" w:name="_Hlk61709445"/>
      <w:r w:rsidRPr="00CC3B5C">
        <w:rPr>
          <w:rFonts w:hint="eastAsia"/>
          <w:b/>
          <w:sz w:val="32"/>
          <w:szCs w:val="32"/>
        </w:rPr>
        <w:t>东北石油大学</w:t>
      </w:r>
      <w:r w:rsidR="00471A42">
        <w:rPr>
          <w:rFonts w:hint="eastAsia"/>
          <w:b/>
          <w:sz w:val="32"/>
          <w:szCs w:val="32"/>
        </w:rPr>
        <w:t>货物</w:t>
      </w:r>
      <w:r w:rsidRPr="00CC3B5C">
        <w:rPr>
          <w:rFonts w:hint="eastAsia"/>
          <w:b/>
          <w:sz w:val="32"/>
          <w:szCs w:val="32"/>
        </w:rPr>
        <w:t>采购计划申报表</w:t>
      </w:r>
      <w:bookmarkEnd w:id="0"/>
      <w:r w:rsidRPr="00CC3B5C">
        <w:rPr>
          <w:rFonts w:hint="eastAsia"/>
          <w:b/>
          <w:sz w:val="32"/>
          <w:szCs w:val="32"/>
        </w:rPr>
        <w:t>附表</w:t>
      </w:r>
      <w:bookmarkEnd w:id="1"/>
      <w:r w:rsidR="0051250C">
        <w:rPr>
          <w:rFonts w:hint="eastAsia"/>
          <w:b/>
          <w:sz w:val="32"/>
          <w:szCs w:val="32"/>
        </w:rPr>
        <w:t>（</w:t>
      </w:r>
      <w:r w:rsidR="0051250C">
        <w:rPr>
          <w:rFonts w:hint="eastAsia"/>
          <w:b/>
          <w:sz w:val="32"/>
          <w:szCs w:val="32"/>
        </w:rPr>
        <w:t>2</w:t>
      </w:r>
      <w:r w:rsidR="0051250C">
        <w:rPr>
          <w:b/>
          <w:sz w:val="32"/>
          <w:szCs w:val="32"/>
        </w:rPr>
        <w:t>021</w:t>
      </w:r>
      <w:r w:rsidR="0051250C">
        <w:rPr>
          <w:rFonts w:hint="eastAsia"/>
          <w:b/>
          <w:sz w:val="32"/>
          <w:szCs w:val="32"/>
        </w:rPr>
        <w:t>版）</w:t>
      </w: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700"/>
        <w:gridCol w:w="1907"/>
        <w:gridCol w:w="4866"/>
        <w:gridCol w:w="700"/>
        <w:gridCol w:w="1063"/>
        <w:gridCol w:w="1184"/>
      </w:tblGrid>
      <w:tr w:rsidR="00CC3B5C" w:rsidTr="00133A1D">
        <w:tc>
          <w:tcPr>
            <w:tcW w:w="700" w:type="dxa"/>
            <w:vAlign w:val="center"/>
          </w:tcPr>
          <w:p w:rsidR="00C74AD0" w:rsidRPr="00CC3B5C" w:rsidRDefault="00C74AD0" w:rsidP="00C74A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907" w:type="dxa"/>
            <w:vAlign w:val="center"/>
          </w:tcPr>
          <w:p w:rsidR="00C74AD0" w:rsidRPr="00CC3B5C" w:rsidRDefault="00C74AD0" w:rsidP="00C74A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商品名称</w:t>
            </w:r>
          </w:p>
        </w:tc>
        <w:tc>
          <w:tcPr>
            <w:tcW w:w="4866" w:type="dxa"/>
            <w:vAlign w:val="center"/>
          </w:tcPr>
          <w:p w:rsidR="00C74AD0" w:rsidRPr="00CC3B5C" w:rsidRDefault="00C74AD0" w:rsidP="00C74A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规格及详细的技术参数</w:t>
            </w:r>
          </w:p>
        </w:tc>
        <w:tc>
          <w:tcPr>
            <w:tcW w:w="700" w:type="dxa"/>
            <w:vAlign w:val="center"/>
          </w:tcPr>
          <w:p w:rsidR="00C74AD0" w:rsidRPr="00CC3B5C" w:rsidRDefault="00C74AD0" w:rsidP="00C74A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:rsidR="00C74AD0" w:rsidRPr="00CC3B5C" w:rsidRDefault="00C74AD0" w:rsidP="00C74A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单价</w:t>
            </w:r>
            <w:r w:rsid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/元</w:t>
            </w:r>
          </w:p>
        </w:tc>
        <w:tc>
          <w:tcPr>
            <w:tcW w:w="1184" w:type="dxa"/>
            <w:vAlign w:val="center"/>
          </w:tcPr>
          <w:p w:rsidR="00C74AD0" w:rsidRPr="00CC3B5C" w:rsidRDefault="00C74AD0" w:rsidP="00C74A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金额</w:t>
            </w:r>
            <w:r w:rsid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/元</w:t>
            </w:r>
          </w:p>
        </w:tc>
      </w:tr>
      <w:tr w:rsidR="00E10D98" w:rsidTr="00133A1D">
        <w:tc>
          <w:tcPr>
            <w:tcW w:w="700" w:type="dxa"/>
            <w:vAlign w:val="center"/>
          </w:tcPr>
          <w:p w:rsidR="00E10D98" w:rsidRPr="00CC3B5C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10D98" w:rsidTr="00133A1D">
        <w:tc>
          <w:tcPr>
            <w:tcW w:w="700" w:type="dxa"/>
            <w:vAlign w:val="center"/>
          </w:tcPr>
          <w:p w:rsidR="00E10D98" w:rsidRPr="00CC3B5C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10D98" w:rsidTr="00133A1D">
        <w:tc>
          <w:tcPr>
            <w:tcW w:w="700" w:type="dxa"/>
            <w:vAlign w:val="center"/>
          </w:tcPr>
          <w:p w:rsidR="00E10D98" w:rsidRPr="00CC3B5C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10D98" w:rsidTr="00133A1D">
        <w:tc>
          <w:tcPr>
            <w:tcW w:w="700" w:type="dxa"/>
            <w:vAlign w:val="center"/>
          </w:tcPr>
          <w:p w:rsidR="00E10D98" w:rsidRPr="00CC3B5C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CC3B5C">
              <w:rPr>
                <w:rFonts w:ascii="宋体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E10D98" w:rsidRPr="00CC3B5C" w:rsidRDefault="00E10D98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E10D98" w:rsidRPr="00CC3B5C" w:rsidRDefault="000F58D6" w:rsidP="00E10D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条目</w:t>
            </w:r>
            <w:proofErr w:type="gram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增加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0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10D98" w:rsidTr="00133A1D">
        <w:tc>
          <w:tcPr>
            <w:tcW w:w="700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907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合计/元</w:t>
            </w:r>
          </w:p>
        </w:tc>
        <w:tc>
          <w:tcPr>
            <w:tcW w:w="4866" w:type="dxa"/>
            <w:vAlign w:val="center"/>
          </w:tcPr>
          <w:p w:rsidR="00E10D98" w:rsidRDefault="00E10D98" w:rsidP="003417E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10D98" w:rsidRDefault="00E10D98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417EC" w:rsidTr="00133A1D">
        <w:tc>
          <w:tcPr>
            <w:tcW w:w="2607" w:type="dxa"/>
            <w:gridSpan w:val="2"/>
            <w:vAlign w:val="center"/>
          </w:tcPr>
          <w:p w:rsidR="003417EC" w:rsidRDefault="003417EC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资质要求</w:t>
            </w:r>
          </w:p>
        </w:tc>
        <w:tc>
          <w:tcPr>
            <w:tcW w:w="7813" w:type="dxa"/>
            <w:gridSpan w:val="4"/>
            <w:vAlign w:val="center"/>
          </w:tcPr>
          <w:p w:rsidR="003417EC" w:rsidRDefault="00DC11B1" w:rsidP="003417E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对本次采购项目的供应商的特殊要求，如果没有特殊要求，本栏目可以写“无要求”。</w:t>
            </w:r>
          </w:p>
        </w:tc>
      </w:tr>
      <w:tr w:rsidR="003417EC" w:rsidTr="00133A1D">
        <w:tc>
          <w:tcPr>
            <w:tcW w:w="2607" w:type="dxa"/>
            <w:gridSpan w:val="2"/>
            <w:vAlign w:val="center"/>
          </w:tcPr>
          <w:p w:rsidR="003417EC" w:rsidRDefault="003417EC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供货期</w:t>
            </w:r>
          </w:p>
        </w:tc>
        <w:tc>
          <w:tcPr>
            <w:tcW w:w="7813" w:type="dxa"/>
            <w:gridSpan w:val="4"/>
            <w:vAlign w:val="center"/>
          </w:tcPr>
          <w:p w:rsidR="00DC11B1" w:rsidRDefault="00DC11B1" w:rsidP="003417E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合同签订后**日内/**年**月**日前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3417EC" w:rsidRPr="00DC11B1" w:rsidRDefault="00DC11B1" w:rsidP="003417EC">
            <w:pPr>
              <w:widowControl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DC11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根据需要按照以上模板填写，建议采购项目整体设置一个统一的供货期。如果确有需要对项目中所涉及的商品做出不同的供货期约定，请根据商品序号分别说明，例如“序号1-3供货期**，序号4、9、13供货期**，……”。</w:t>
            </w:r>
          </w:p>
        </w:tc>
      </w:tr>
      <w:tr w:rsidR="003417EC" w:rsidTr="00133A1D">
        <w:tc>
          <w:tcPr>
            <w:tcW w:w="2607" w:type="dxa"/>
            <w:gridSpan w:val="2"/>
            <w:vAlign w:val="center"/>
          </w:tcPr>
          <w:p w:rsidR="003417EC" w:rsidRDefault="003417EC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7813" w:type="dxa"/>
            <w:gridSpan w:val="4"/>
            <w:vAlign w:val="center"/>
          </w:tcPr>
          <w:p w:rsidR="00DC11B1" w:rsidRDefault="00DC11B1" w:rsidP="003417E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自验收合格之日起**年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3417EC" w:rsidRPr="00DC11B1" w:rsidRDefault="00DC11B1" w:rsidP="003417E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DC11B1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无统一或者规定要求，根据使用人的需求自行确定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3417EC" w:rsidTr="00133A1D">
        <w:tc>
          <w:tcPr>
            <w:tcW w:w="2607" w:type="dxa"/>
            <w:gridSpan w:val="2"/>
            <w:vAlign w:val="center"/>
          </w:tcPr>
          <w:p w:rsidR="003417EC" w:rsidRDefault="00133A1D" w:rsidP="00E10D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  <w:r w:rsidR="003417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采购方式</w:t>
            </w:r>
          </w:p>
        </w:tc>
        <w:tc>
          <w:tcPr>
            <w:tcW w:w="7813" w:type="dxa"/>
            <w:gridSpan w:val="4"/>
            <w:vAlign w:val="center"/>
          </w:tcPr>
          <w:p w:rsidR="003417EC" w:rsidRDefault="00DC11B1" w:rsidP="003417E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选用“</w:t>
            </w:r>
            <w:r w:rsidRPr="00DC11B1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竞争性磋商（综合打分方式）</w:t>
            </w: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”“</w:t>
            </w:r>
            <w:r w:rsidRPr="00DC11B1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单一来源</w:t>
            </w: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”“</w:t>
            </w:r>
            <w:r w:rsidRPr="00DC11B1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协议供货</w:t>
            </w: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”以上</w:t>
            </w:r>
            <w:r w:rsidR="0097573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 w:rsidRPr="00DC11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种方式进行采购，需要单独选择；如对采购方式无特殊要求，选择“无要求”即可。</w:t>
            </w:r>
          </w:p>
        </w:tc>
      </w:tr>
      <w:tr w:rsidR="00BC26B6" w:rsidRPr="0024006A" w:rsidTr="00133A1D">
        <w:tc>
          <w:tcPr>
            <w:tcW w:w="10420" w:type="dxa"/>
            <w:gridSpan w:val="6"/>
            <w:vAlign w:val="center"/>
          </w:tcPr>
          <w:p w:rsidR="00BC26B6" w:rsidRDefault="00BC26B6" w:rsidP="00EA6D37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填表说明：本附表纸质版一式一份，由项目负责人</w:t>
            </w:r>
            <w:r w:rsidR="00DE456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和</w:t>
            </w:r>
            <w:r w:rsidR="00DE456B" w:rsidRPr="00DE456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项目申请单位负责人</w:t>
            </w:r>
            <w:r w:rsidR="00DE456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签名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，盖</w:t>
            </w:r>
            <w:r w:rsidR="00133A1D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单位的公章。电子版发至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采购办邮箱</w:t>
            </w:r>
            <w:bookmarkStart w:id="3" w:name="_Hlk47869918"/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n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epucaigouban@163.com</w:t>
            </w:r>
            <w:bookmarkEnd w:id="3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。（</w:t>
            </w:r>
            <w:r w:rsidRPr="00BC26B6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打印时请将此填表说明删除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）</w:t>
            </w:r>
          </w:p>
          <w:p w:rsidR="00BC26B6" w:rsidRPr="00E10D98" w:rsidRDefault="00BC26B6" w:rsidP="00EA6D37">
            <w:pPr>
              <w:pStyle w:val="a6"/>
              <w:widowControl/>
              <w:numPr>
                <w:ilvl w:val="0"/>
                <w:numId w:val="3"/>
              </w:numPr>
              <w:ind w:firstLineChars="0"/>
              <w:textAlignment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序号：与Excel版本采购计划申报</w:t>
            </w:r>
            <w:proofErr w:type="gramStart"/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表严格</w:t>
            </w:r>
            <w:proofErr w:type="gramEnd"/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对应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。</w:t>
            </w:r>
          </w:p>
          <w:p w:rsidR="00BC26B6" w:rsidRDefault="00BC26B6" w:rsidP="00EA6D37">
            <w:pPr>
              <w:pStyle w:val="a6"/>
              <w:widowControl/>
              <w:numPr>
                <w:ilvl w:val="0"/>
                <w:numId w:val="3"/>
              </w:numPr>
              <w:ind w:firstLineChars="0"/>
              <w:textAlignment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商品名称：与Excel版本采购计划申报</w:t>
            </w:r>
            <w:proofErr w:type="gramStart"/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表严格</w:t>
            </w:r>
            <w:proofErr w:type="gramEnd"/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对应，</w:t>
            </w:r>
            <w:r w:rsidRPr="00E10D98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名称中不能有商品的品牌和型号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。服务器、台式计算机、便携式计算机、打印设备、扫描仪、复印机、投影仪、空调机等通用办公设备，必须单独</w:t>
            </w:r>
            <w:r w:rsidR="000D50E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申报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采购，不能</w:t>
            </w:r>
            <w:r w:rsidR="0097573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与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装置和设备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一起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采购，</w:t>
            </w:r>
            <w:r w:rsidRPr="00E10D98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在商品名称中不能有“附带电脑/配电脑”“附带打印机/配打印机”等类似描述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。</w:t>
            </w:r>
            <w:r w:rsidR="00FB4FC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如果是采购</w:t>
            </w:r>
            <w:r w:rsidR="00FB4FC5" w:rsidRPr="009909F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进口商品</w:t>
            </w:r>
            <w:r w:rsidR="00FB4FC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，请在商品名称后注明“（进口）”，例如“</w:t>
            </w:r>
            <w:r w:rsidR="00FB4FC5" w:rsidRPr="00FB4FC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工业分析仪（进口）</w:t>
            </w:r>
            <w:r w:rsidR="00FB4FC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”</w:t>
            </w:r>
            <w:r w:rsidR="009909F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。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（</w:t>
            </w:r>
            <w:r w:rsidRPr="00E10D98">
              <w:rPr>
                <w:rFonts w:ascii="宋体" w:hAnsi="宋体" w:cs="宋体" w:hint="eastAsia"/>
                <w:b/>
                <w:bCs/>
                <w:color w:val="00B0F0"/>
                <w:kern w:val="0"/>
                <w:sz w:val="21"/>
                <w:szCs w:val="21"/>
              </w:rPr>
              <w:t>建议：</w:t>
            </w:r>
            <w:r w:rsidR="006F1B21" w:rsidRPr="006F1B21">
              <w:rPr>
                <w:rFonts w:ascii="宋体" w:hAnsi="宋体" w:cs="宋体" w:hint="eastAsia"/>
                <w:b/>
                <w:bCs/>
                <w:color w:val="00B0F0"/>
                <w:kern w:val="0"/>
                <w:sz w:val="21"/>
                <w:szCs w:val="21"/>
              </w:rPr>
              <w:t>根据2020年政府采购目录，电脑显示器不在目录中，如果台式电脑主机和电脑显示器分开列表，那么主机和显示器将分开采购，由不同的供应商供货。建议台式电脑以整套的方式上报采购，在参数中注明整套电脑包含显示器、显示器的相关参数信息，这样可以由一个供应商中标供货</w:t>
            </w:r>
            <w:r w:rsidRPr="00E10D98">
              <w:rPr>
                <w:rFonts w:ascii="宋体" w:hAnsi="宋体" w:cs="宋体" w:hint="eastAsia"/>
                <w:b/>
                <w:bCs/>
                <w:color w:val="00B0F0"/>
                <w:kern w:val="0"/>
                <w:sz w:val="21"/>
                <w:szCs w:val="21"/>
              </w:rPr>
              <w:t>。</w:t>
            </w:r>
            <w:r w:rsidRPr="00E10D9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）</w:t>
            </w:r>
          </w:p>
          <w:p w:rsidR="00BC26B6" w:rsidRDefault="00BC26B6" w:rsidP="00EA6D37">
            <w:pPr>
              <w:pStyle w:val="a6"/>
              <w:widowControl/>
              <w:numPr>
                <w:ilvl w:val="0"/>
                <w:numId w:val="3"/>
              </w:numPr>
              <w:ind w:firstLineChars="0"/>
              <w:textAlignment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24006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规格及详细的技术参数：</w:t>
            </w:r>
            <w:r w:rsidR="0097573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完整</w:t>
            </w:r>
            <w:r w:rsidRPr="0024006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的技术参数，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技术参数</w:t>
            </w:r>
            <w:r w:rsidRPr="0024006A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中不能有品牌和型号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信息（</w:t>
            </w:r>
            <w:r w:rsidRPr="006535C7">
              <w:rPr>
                <w:rFonts w:ascii="宋体" w:hAnsi="宋体" w:cs="宋体" w:hint="eastAsia"/>
                <w:b/>
                <w:bCs/>
                <w:color w:val="00B0F0"/>
                <w:kern w:val="0"/>
                <w:sz w:val="21"/>
                <w:szCs w:val="21"/>
              </w:rPr>
              <w:t>协议供货除外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），材料的材质、使用的配件等都不能要求品牌和型号，国产货物中不能要求进口的组成和配件</w:t>
            </w:r>
            <w:r w:rsidRPr="0024006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。服务器、台式计算机、便携式计算机、打印设备、扫描仪、复印机、投影仪、空调机等通用办公设备，必须单独</w:t>
            </w:r>
            <w:r w:rsidR="000D50E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申报</w:t>
            </w:r>
            <w:r w:rsidRPr="0024006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采购，不能随装置和设备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一起</w:t>
            </w:r>
            <w:r w:rsidRPr="0024006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采购，</w:t>
            </w:r>
            <w:r w:rsidRPr="0024006A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在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技术参数</w:t>
            </w:r>
            <w:r w:rsidRPr="0024006A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中不能有“附带电脑/配电脑”“附带打印机/配打印机”等类似描述</w:t>
            </w:r>
            <w:r w:rsidRPr="0024006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。</w:t>
            </w:r>
            <w:r w:rsidR="0081676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*</w:t>
            </w:r>
            <w:r w:rsidR="00816765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*</w:t>
            </w:r>
            <w:r w:rsidR="00816765" w:rsidRPr="00DC11B1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highlight w:val="yellow"/>
              </w:rPr>
              <w:t>协议供货</w:t>
            </w:r>
            <w:r w:rsidR="0081676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：在技术</w:t>
            </w:r>
            <w:proofErr w:type="gramStart"/>
            <w:r w:rsidR="0081676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参数第</w:t>
            </w:r>
            <w:proofErr w:type="gramEnd"/>
            <w:r w:rsidR="0081676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一行首先注明品牌和型号（</w:t>
            </w:r>
            <w:r w:rsidR="00816765" w:rsidRPr="006163B8">
              <w:rPr>
                <w:rFonts w:ascii="宋体" w:hAnsi="宋体" w:cs="宋体" w:hint="eastAsia"/>
                <w:b/>
                <w:bCs/>
                <w:color w:val="00B0F0"/>
                <w:kern w:val="0"/>
                <w:sz w:val="21"/>
                <w:szCs w:val="21"/>
              </w:rPr>
              <w:t>例如：协议供货/台式机/机型十二/戴尔/</w:t>
            </w:r>
            <w:r w:rsidR="00816765" w:rsidRPr="006163B8">
              <w:rPr>
                <w:rFonts w:ascii="宋体" w:hAnsi="宋体" w:cs="宋体"/>
                <w:b/>
                <w:bCs/>
                <w:color w:val="00B0F0"/>
                <w:kern w:val="0"/>
                <w:sz w:val="21"/>
                <w:szCs w:val="21"/>
              </w:rPr>
              <w:t>OptiPlex 5055MT</w:t>
            </w:r>
            <w:r w:rsidR="0081676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），技术参数的详细信息必须与协议供货目录中的商品参数一字不差，如果有不一致的地方则不能以协议供货的方式采购。具体品牌、型号、参数信息请自行登录“黑龙江省政府采购网/协议供货（</w:t>
            </w:r>
            <w:r w:rsidR="00816765" w:rsidRPr="00221DD7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http://www.hljcg.gov.cn/xyghwh!queryLb.action</w:t>
            </w:r>
            <w:r w:rsidR="00816765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）”查询确定。</w:t>
            </w:r>
          </w:p>
          <w:p w:rsidR="00BC26B6" w:rsidRPr="0024006A" w:rsidRDefault="00BC26B6" w:rsidP="00EA6D37">
            <w:pPr>
              <w:pStyle w:val="a6"/>
              <w:widowControl/>
              <w:numPr>
                <w:ilvl w:val="0"/>
                <w:numId w:val="3"/>
              </w:numPr>
              <w:ind w:firstLineChars="0"/>
              <w:textAlignment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特殊说明：按照政府采购的相关要求，采购台式计算机（台式电脑）、台式计算机主机（电脑主机）、便携式计算机（笔记本电脑）以上三种商品，必须同时采购与之数量相等的正版办公软件。例如采购1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台笔记本电脑，就需要同时购买1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套正版办公软件，请在</w:t>
            </w:r>
            <w:r w:rsidR="0097573B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采购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电脑的下一条信息中列明办公软件的采购信息。（正版办公软件可以在黑龙江省政府采购网/协议供货/正版办公软件</w:t>
            </w:r>
            <w:r w:rsidRPr="00C62622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http://www.hljcg.gov.cn/xyghwh!queryAllPzLb.action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的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版块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根据需要自行选择）。</w:t>
            </w:r>
          </w:p>
        </w:tc>
      </w:tr>
    </w:tbl>
    <w:p w:rsidR="00C74AD0" w:rsidRDefault="00337B94" w:rsidP="00BC26B6"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项目负责人（签名）：</w:t>
      </w:r>
      <w:r w:rsidR="00BC26B6">
        <w:rPr>
          <w:rFonts w:hint="eastAsia"/>
          <w:b/>
          <w:sz w:val="28"/>
          <w:szCs w:val="28"/>
        </w:rPr>
        <w:t xml:space="preserve"> </w:t>
      </w:r>
      <w:r w:rsidR="00BC26B6">
        <w:rPr>
          <w:b/>
          <w:sz w:val="28"/>
          <w:szCs w:val="28"/>
        </w:rPr>
        <w:t xml:space="preserve">       </w:t>
      </w:r>
    </w:p>
    <w:p w:rsidR="00DE456B" w:rsidRDefault="00DE456B" w:rsidP="00DE456B"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项目申请单位负责人（签名）：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337B94" w:rsidRDefault="00337B94" w:rsidP="00BC26B6"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（公</w:t>
      </w:r>
      <w:r w:rsidR="00BC26B6">
        <w:rPr>
          <w:rFonts w:hint="eastAsia"/>
          <w:b/>
          <w:sz w:val="28"/>
          <w:szCs w:val="28"/>
        </w:rPr>
        <w:t xml:space="preserve"> </w:t>
      </w:r>
      <w:r w:rsidR="00BC26B6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章）</w:t>
      </w:r>
      <w:r w:rsidR="00BC26B6">
        <w:rPr>
          <w:b/>
          <w:sz w:val="28"/>
          <w:szCs w:val="28"/>
        </w:rPr>
        <w:t xml:space="preserve">            </w:t>
      </w:r>
    </w:p>
    <w:p w:rsidR="00C74AD0" w:rsidRDefault="00337B94" w:rsidP="00133A1D">
      <w:pPr>
        <w:wordWrap w:val="0"/>
        <w:jc w:val="right"/>
      </w:pP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r w:rsidR="00BC26B6">
        <w:rPr>
          <w:rFonts w:hint="eastAsia"/>
          <w:b/>
          <w:sz w:val="28"/>
          <w:szCs w:val="28"/>
        </w:rPr>
        <w:t xml:space="preserve"> </w:t>
      </w:r>
      <w:r w:rsidR="00BC26B6">
        <w:rPr>
          <w:b/>
          <w:sz w:val="28"/>
          <w:szCs w:val="28"/>
        </w:rPr>
        <w:t xml:space="preserve">   </w:t>
      </w:r>
    </w:p>
    <w:sectPr w:rsidR="00C74AD0" w:rsidSect="00FA4824">
      <w:footerReference w:type="default" r:id="rId8"/>
      <w:pgSz w:w="11906" w:h="16838"/>
      <w:pgMar w:top="851" w:right="851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53" w:rsidRDefault="00682453" w:rsidP="004E3393">
      <w:r>
        <w:separator/>
      </w:r>
    </w:p>
  </w:endnote>
  <w:endnote w:type="continuationSeparator" w:id="0">
    <w:p w:rsidR="00682453" w:rsidRDefault="00682453" w:rsidP="004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4824" w:rsidRDefault="00FA482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8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8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4824" w:rsidRDefault="00FA4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53" w:rsidRDefault="00682453" w:rsidP="004E3393">
      <w:r>
        <w:separator/>
      </w:r>
    </w:p>
  </w:footnote>
  <w:footnote w:type="continuationSeparator" w:id="0">
    <w:p w:rsidR="00682453" w:rsidRDefault="00682453" w:rsidP="004E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FF3"/>
    <w:multiLevelType w:val="hybridMultilevel"/>
    <w:tmpl w:val="FE742BFE"/>
    <w:lvl w:ilvl="0" w:tplc="014AAEA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660039"/>
    <w:multiLevelType w:val="hybridMultilevel"/>
    <w:tmpl w:val="EF0407A2"/>
    <w:lvl w:ilvl="0" w:tplc="BD446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352CA"/>
    <w:multiLevelType w:val="hybridMultilevel"/>
    <w:tmpl w:val="00D06CCE"/>
    <w:lvl w:ilvl="0" w:tplc="7EA2938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0"/>
    <w:rsid w:val="00051669"/>
    <w:rsid w:val="00093C21"/>
    <w:rsid w:val="000C6529"/>
    <w:rsid w:val="000D50EB"/>
    <w:rsid w:val="000F58D6"/>
    <w:rsid w:val="00133A1D"/>
    <w:rsid w:val="00196F48"/>
    <w:rsid w:val="00221DD7"/>
    <w:rsid w:val="00235CF2"/>
    <w:rsid w:val="0024006A"/>
    <w:rsid w:val="0029210A"/>
    <w:rsid w:val="002A49C6"/>
    <w:rsid w:val="002C2FB2"/>
    <w:rsid w:val="00337B94"/>
    <w:rsid w:val="003417EC"/>
    <w:rsid w:val="00404B52"/>
    <w:rsid w:val="00471A42"/>
    <w:rsid w:val="004E3393"/>
    <w:rsid w:val="0051250C"/>
    <w:rsid w:val="00527C0B"/>
    <w:rsid w:val="00562DE5"/>
    <w:rsid w:val="006163B8"/>
    <w:rsid w:val="00632813"/>
    <w:rsid w:val="006535C7"/>
    <w:rsid w:val="00682453"/>
    <w:rsid w:val="0068321D"/>
    <w:rsid w:val="006A3681"/>
    <w:rsid w:val="006B29F0"/>
    <w:rsid w:val="006D34A7"/>
    <w:rsid w:val="006D35D2"/>
    <w:rsid w:val="006F1B21"/>
    <w:rsid w:val="00742BB2"/>
    <w:rsid w:val="00816765"/>
    <w:rsid w:val="00834CC4"/>
    <w:rsid w:val="008C6651"/>
    <w:rsid w:val="00933C71"/>
    <w:rsid w:val="0097573B"/>
    <w:rsid w:val="00977410"/>
    <w:rsid w:val="009909F6"/>
    <w:rsid w:val="00A2770D"/>
    <w:rsid w:val="00B57117"/>
    <w:rsid w:val="00BC26B6"/>
    <w:rsid w:val="00C62622"/>
    <w:rsid w:val="00C74AD0"/>
    <w:rsid w:val="00CC3B5C"/>
    <w:rsid w:val="00D05645"/>
    <w:rsid w:val="00D562C1"/>
    <w:rsid w:val="00DC11B1"/>
    <w:rsid w:val="00DE456B"/>
    <w:rsid w:val="00E10D98"/>
    <w:rsid w:val="00F03B5C"/>
    <w:rsid w:val="00F81A80"/>
    <w:rsid w:val="00FA4824"/>
    <w:rsid w:val="00FB4FC5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3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393"/>
    <w:rPr>
      <w:sz w:val="18"/>
      <w:szCs w:val="18"/>
    </w:rPr>
  </w:style>
  <w:style w:type="paragraph" w:styleId="a6">
    <w:name w:val="List Paragraph"/>
    <w:basedOn w:val="a"/>
    <w:uiPriority w:val="34"/>
    <w:qFormat/>
    <w:rsid w:val="00CC3B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3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393"/>
    <w:rPr>
      <w:sz w:val="18"/>
      <w:szCs w:val="18"/>
    </w:rPr>
  </w:style>
  <w:style w:type="paragraph" w:styleId="a6">
    <w:name w:val="List Paragraph"/>
    <w:basedOn w:val="a"/>
    <w:uiPriority w:val="34"/>
    <w:qFormat/>
    <w:rsid w:val="00CC3B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</cp:lastModifiedBy>
  <cp:revision>9</cp:revision>
  <dcterms:created xsi:type="dcterms:W3CDTF">2020-12-01T12:59:00Z</dcterms:created>
  <dcterms:modified xsi:type="dcterms:W3CDTF">2021-03-26T02:30:00Z</dcterms:modified>
</cp:coreProperties>
</file>